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华文宋体" w:hAnsi="华文宋体" w:eastAsia="华文宋体" w:cs="华文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宋体" w:hAnsi="华文宋体" w:eastAsia="华文宋体" w:cs="华文宋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华文宋体" w:hAnsi="华文宋体" w:eastAsia="华文宋体" w:cs="华文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宋体" w:hAnsi="华文宋体" w:eastAsia="华文宋体" w:cs="华文宋体"/>
          <w:b/>
          <w:bCs/>
          <w:sz w:val="36"/>
          <w:szCs w:val="36"/>
          <w:lang w:val="en-US" w:eastAsia="zh-CN"/>
        </w:rPr>
      </w:pPr>
      <w:r>
        <w:rPr>
          <w:rFonts w:hint="eastAsia" w:ascii="华文宋体" w:hAnsi="华文宋体" w:eastAsia="华文宋体" w:cs="华文宋体"/>
          <w:b/>
          <w:bCs/>
          <w:sz w:val="36"/>
          <w:szCs w:val="36"/>
          <w:lang w:val="en-US" w:eastAsia="zh-CN"/>
        </w:rPr>
        <w:t>惠州市律师协会春节期间值班安排表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2050"/>
        <w:gridCol w:w="2567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带班领导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2月11日  （除夕）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杨择郡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13902625499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张泽君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13824249558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2月12日</w:t>
            </w:r>
          </w:p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（年初一）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徐焕茹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13928311961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张秀眉 13809663016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2月13日 （年初二）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叶  晨 13502211133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陈咏颜 13927303929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2月14日</w:t>
            </w:r>
          </w:p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（年初三）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曾韵冰 13928329229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蔡雯琪 15816476751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2月15日  （年初四）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周  涌 13902629749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高  玮 18475203395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2月16日 （年初五）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钟君安 13502576816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张泽君 13824249558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2月17日 （年初六）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李天湖 13902629850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吴宪丽 13149367292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7311A"/>
    <w:rsid w:val="3637311A"/>
    <w:rsid w:val="40B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2021-02-02T02:17:00Z</dcterms:created>
  <dc:creator>Mei</dc:creator>
  <cp:lastModifiedBy>？？？？？？？</cp:lastModifiedBy>
  <dcterms:modified xsi:type="dcterms:W3CDTF">2021-02-02T02:39:03Z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